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8E" w:rsidRDefault="005C1BF0">
      <w:pPr>
        <w:rPr>
          <w:b/>
          <w:sz w:val="28"/>
          <w:szCs w:val="28"/>
        </w:rPr>
      </w:pPr>
      <w:r>
        <w:rPr>
          <w:b/>
          <w:sz w:val="28"/>
          <w:szCs w:val="28"/>
        </w:rPr>
        <w:t>II A Gliaca di Piraino</w:t>
      </w:r>
    </w:p>
    <w:p w:rsidR="005C1BF0" w:rsidRDefault="005C1BF0">
      <w:pPr>
        <w:rPr>
          <w:b/>
          <w:sz w:val="28"/>
          <w:szCs w:val="28"/>
        </w:rPr>
      </w:pPr>
      <w:r>
        <w:rPr>
          <w:b/>
          <w:sz w:val="28"/>
          <w:szCs w:val="28"/>
        </w:rPr>
        <w:t>Lingua Inglese</w:t>
      </w:r>
    </w:p>
    <w:p w:rsidR="005C1BF0" w:rsidRDefault="005C1BF0">
      <w:pPr>
        <w:rPr>
          <w:b/>
          <w:sz w:val="28"/>
          <w:szCs w:val="28"/>
        </w:rPr>
      </w:pPr>
      <w:r>
        <w:rPr>
          <w:b/>
          <w:sz w:val="28"/>
          <w:szCs w:val="28"/>
        </w:rPr>
        <w:t xml:space="preserve">Prof. Margherita </w:t>
      </w:r>
      <w:proofErr w:type="spellStart"/>
      <w:r>
        <w:rPr>
          <w:b/>
          <w:sz w:val="28"/>
          <w:szCs w:val="28"/>
        </w:rPr>
        <w:t>Sirna</w:t>
      </w:r>
      <w:proofErr w:type="spellEnd"/>
    </w:p>
    <w:p w:rsidR="005C1BF0" w:rsidRDefault="005C1BF0">
      <w:pPr>
        <w:rPr>
          <w:b/>
          <w:sz w:val="28"/>
          <w:szCs w:val="28"/>
        </w:rPr>
      </w:pPr>
      <w:r>
        <w:rPr>
          <w:b/>
          <w:sz w:val="28"/>
          <w:szCs w:val="28"/>
        </w:rPr>
        <w:t>Ciao ragazzi! La volta scorsa, durante la videochiamata, abbiamo parlato degli aggettivi comparativi, e abbiamo corretto gli esercizi che vi avevo lasciato per casa. Qui di seguito vi lascio altri esercizi sui comparativi, e poi passeremo ai superlativi.</w:t>
      </w:r>
    </w:p>
    <w:p w:rsidR="005C1BF0" w:rsidRDefault="005C1BF0">
      <w:pPr>
        <w:rPr>
          <w:b/>
          <w:sz w:val="28"/>
          <w:szCs w:val="28"/>
        </w:rPr>
      </w:pPr>
      <w:r>
        <w:rPr>
          <w:b/>
          <w:sz w:val="28"/>
          <w:szCs w:val="28"/>
        </w:rPr>
        <w:t>Per la prossima volta, fate l’esercizio numero 4 di pagina 91.</w:t>
      </w:r>
    </w:p>
    <w:p w:rsidR="005C1BF0" w:rsidRDefault="005C1BF0">
      <w:pPr>
        <w:rPr>
          <w:b/>
          <w:sz w:val="28"/>
          <w:szCs w:val="28"/>
        </w:rPr>
      </w:pPr>
      <w:r>
        <w:rPr>
          <w:b/>
          <w:sz w:val="28"/>
          <w:szCs w:val="28"/>
        </w:rPr>
        <w:t>Esercizio 1. Traduci le seguenti frasi in lingua inglese.</w:t>
      </w:r>
    </w:p>
    <w:p w:rsidR="005C1BF0" w:rsidRPr="005C1BF0" w:rsidRDefault="005C1BF0" w:rsidP="005C1BF0">
      <w:pPr>
        <w:pStyle w:val="Paragrafoelenco"/>
        <w:numPr>
          <w:ilvl w:val="0"/>
          <w:numId w:val="1"/>
        </w:numPr>
        <w:rPr>
          <w:b/>
          <w:sz w:val="28"/>
          <w:szCs w:val="28"/>
        </w:rPr>
      </w:pPr>
      <w:r>
        <w:rPr>
          <w:sz w:val="28"/>
          <w:szCs w:val="28"/>
        </w:rPr>
        <w:t>Suo padre è più alto di Sam.</w:t>
      </w:r>
    </w:p>
    <w:p w:rsidR="005C1BF0" w:rsidRPr="005C1BF0" w:rsidRDefault="005C1BF0" w:rsidP="005C1BF0">
      <w:pPr>
        <w:pStyle w:val="Paragrafoelenco"/>
        <w:numPr>
          <w:ilvl w:val="0"/>
          <w:numId w:val="1"/>
        </w:numPr>
        <w:rPr>
          <w:b/>
          <w:sz w:val="28"/>
          <w:szCs w:val="28"/>
        </w:rPr>
      </w:pPr>
      <w:r>
        <w:rPr>
          <w:sz w:val="28"/>
          <w:szCs w:val="28"/>
        </w:rPr>
        <w:t>Questo libro è migliore del tuo.</w:t>
      </w:r>
    </w:p>
    <w:p w:rsidR="005C1BF0" w:rsidRPr="005C1BF0" w:rsidRDefault="005C1BF0" w:rsidP="005C1BF0">
      <w:pPr>
        <w:pStyle w:val="Paragrafoelenco"/>
        <w:numPr>
          <w:ilvl w:val="0"/>
          <w:numId w:val="1"/>
        </w:numPr>
        <w:rPr>
          <w:b/>
          <w:sz w:val="28"/>
          <w:szCs w:val="28"/>
        </w:rPr>
      </w:pPr>
      <w:r>
        <w:rPr>
          <w:sz w:val="28"/>
          <w:szCs w:val="28"/>
        </w:rPr>
        <w:t>Mio fratello è più vecchio di me.</w:t>
      </w:r>
    </w:p>
    <w:p w:rsidR="005C1BF0" w:rsidRPr="005C1BF0" w:rsidRDefault="005C1BF0" w:rsidP="005C1BF0">
      <w:pPr>
        <w:pStyle w:val="Paragrafoelenco"/>
        <w:numPr>
          <w:ilvl w:val="0"/>
          <w:numId w:val="1"/>
        </w:numPr>
        <w:rPr>
          <w:b/>
          <w:sz w:val="28"/>
          <w:szCs w:val="28"/>
        </w:rPr>
      </w:pPr>
      <w:r>
        <w:rPr>
          <w:sz w:val="28"/>
          <w:szCs w:val="28"/>
        </w:rPr>
        <w:t>Questa macchina è più veloce di quella.</w:t>
      </w:r>
    </w:p>
    <w:p w:rsidR="005C1BF0" w:rsidRPr="005C1BF0" w:rsidRDefault="005C1BF0" w:rsidP="005C1BF0">
      <w:pPr>
        <w:pStyle w:val="Paragrafoelenco"/>
        <w:numPr>
          <w:ilvl w:val="0"/>
          <w:numId w:val="1"/>
        </w:numPr>
        <w:rPr>
          <w:b/>
          <w:sz w:val="28"/>
          <w:szCs w:val="28"/>
        </w:rPr>
      </w:pPr>
      <w:r>
        <w:rPr>
          <w:sz w:val="28"/>
          <w:szCs w:val="28"/>
        </w:rPr>
        <w:t>Fred è più simpatico di George.</w:t>
      </w:r>
    </w:p>
    <w:p w:rsidR="005C1BF0" w:rsidRPr="005C1BF0" w:rsidRDefault="005C1BF0" w:rsidP="005C1BF0">
      <w:pPr>
        <w:pStyle w:val="Paragrafoelenco"/>
        <w:numPr>
          <w:ilvl w:val="0"/>
          <w:numId w:val="1"/>
        </w:numPr>
        <w:rPr>
          <w:b/>
          <w:sz w:val="28"/>
          <w:szCs w:val="28"/>
        </w:rPr>
      </w:pPr>
      <w:r>
        <w:rPr>
          <w:sz w:val="28"/>
          <w:szCs w:val="28"/>
        </w:rPr>
        <w:t>Lui è più interessante di te.</w:t>
      </w:r>
    </w:p>
    <w:p w:rsidR="005C1BF0" w:rsidRPr="005C1BF0" w:rsidRDefault="005C1BF0" w:rsidP="005C1BF0">
      <w:pPr>
        <w:pStyle w:val="Paragrafoelenco"/>
        <w:numPr>
          <w:ilvl w:val="0"/>
          <w:numId w:val="1"/>
        </w:numPr>
        <w:rPr>
          <w:b/>
          <w:sz w:val="28"/>
          <w:szCs w:val="28"/>
        </w:rPr>
      </w:pPr>
      <w:r>
        <w:rPr>
          <w:sz w:val="28"/>
          <w:szCs w:val="28"/>
        </w:rPr>
        <w:t>Questo anello è meno costoso di quello.</w:t>
      </w:r>
    </w:p>
    <w:p w:rsidR="005C1BF0" w:rsidRDefault="005C1BF0" w:rsidP="005C1BF0">
      <w:pPr>
        <w:rPr>
          <w:b/>
          <w:sz w:val="28"/>
          <w:szCs w:val="28"/>
        </w:rPr>
      </w:pPr>
    </w:p>
    <w:p w:rsidR="005C1BF0" w:rsidRDefault="005C1BF0" w:rsidP="005C1BF0">
      <w:pPr>
        <w:rPr>
          <w:b/>
          <w:sz w:val="28"/>
          <w:szCs w:val="28"/>
        </w:rPr>
      </w:pPr>
      <w:r>
        <w:rPr>
          <w:b/>
          <w:sz w:val="28"/>
          <w:szCs w:val="28"/>
        </w:rPr>
        <w:t>Adesso invece parleremo dei superlativi.</w:t>
      </w:r>
    </w:p>
    <w:p w:rsidR="005C1BF0" w:rsidRDefault="005C1BF0" w:rsidP="005C1BF0">
      <w:pPr>
        <w:jc w:val="center"/>
        <w:rPr>
          <w:b/>
          <w:sz w:val="28"/>
          <w:szCs w:val="28"/>
        </w:rPr>
      </w:pPr>
      <w:r>
        <w:rPr>
          <w:b/>
          <w:sz w:val="28"/>
          <w:szCs w:val="28"/>
        </w:rPr>
        <w:t xml:space="preserve">Superlative </w:t>
      </w:r>
      <w:proofErr w:type="spellStart"/>
      <w:r>
        <w:rPr>
          <w:b/>
          <w:sz w:val="28"/>
          <w:szCs w:val="28"/>
        </w:rPr>
        <w:t>adjectives</w:t>
      </w:r>
      <w:proofErr w:type="spellEnd"/>
    </w:p>
    <w:p w:rsidR="005C1BF0" w:rsidRDefault="005C1BF0" w:rsidP="005C1BF0">
      <w:pPr>
        <w:rPr>
          <w:sz w:val="28"/>
          <w:szCs w:val="28"/>
        </w:rPr>
      </w:pPr>
      <w:r w:rsidRPr="005C1BF0">
        <w:rPr>
          <w:sz w:val="28"/>
          <w:szCs w:val="28"/>
        </w:rPr>
        <w:t xml:space="preserve">Gli aggettivi superlativi sono utilizzati per descrivere una qualità posseduta al massimo o al minimo grado. Gli </w:t>
      </w:r>
      <w:r>
        <w:rPr>
          <w:sz w:val="28"/>
          <w:szCs w:val="28"/>
        </w:rPr>
        <w:t xml:space="preserve">aggettivi superlativi si trovano all’interno di </w:t>
      </w:r>
      <w:r w:rsidRPr="005C1BF0">
        <w:rPr>
          <w:sz w:val="28"/>
          <w:szCs w:val="28"/>
        </w:rPr>
        <w:t>frasi nelle quali un'unità viene comparata a un gruppo di persone o cose.</w:t>
      </w:r>
    </w:p>
    <w:p w:rsidR="005C1BF0" w:rsidRDefault="005C1BF0" w:rsidP="005C1BF0">
      <w:pPr>
        <w:rPr>
          <w:sz w:val="28"/>
          <w:szCs w:val="28"/>
        </w:rPr>
      </w:pPr>
      <w:r>
        <w:rPr>
          <w:sz w:val="28"/>
          <w:szCs w:val="28"/>
        </w:rPr>
        <w:t>Come si formano i superlativi?</w:t>
      </w:r>
    </w:p>
    <w:p w:rsidR="005C1BF0" w:rsidRDefault="004F6251" w:rsidP="005C1BF0">
      <w:pPr>
        <w:rPr>
          <w:sz w:val="28"/>
          <w:szCs w:val="28"/>
        </w:rPr>
      </w:pPr>
      <w:r>
        <w:rPr>
          <w:sz w:val="28"/>
          <w:szCs w:val="28"/>
        </w:rPr>
        <w:t>Se l’aggettivo è corto ed è formato da una sola sillaba, basta aggiungere –est.</w:t>
      </w:r>
    </w:p>
    <w:p w:rsidR="004F6251" w:rsidRDefault="004F6251" w:rsidP="005C1BF0">
      <w:pPr>
        <w:rPr>
          <w:sz w:val="28"/>
          <w:szCs w:val="28"/>
        </w:rPr>
      </w:pPr>
      <w:r>
        <w:rPr>
          <w:sz w:val="28"/>
          <w:szCs w:val="28"/>
        </w:rPr>
        <w:t>Esempi:</w:t>
      </w:r>
    </w:p>
    <w:p w:rsidR="004F6251" w:rsidRDefault="004F6251" w:rsidP="005C1BF0">
      <w:pPr>
        <w:rPr>
          <w:sz w:val="28"/>
          <w:szCs w:val="28"/>
        </w:rPr>
      </w:pPr>
      <w:r>
        <w:rPr>
          <w:sz w:val="28"/>
          <w:szCs w:val="28"/>
        </w:rPr>
        <w:t>TALL -&gt; THE TALLEST</w:t>
      </w:r>
    </w:p>
    <w:p w:rsidR="004F6251" w:rsidRDefault="004F6251" w:rsidP="005C1BF0">
      <w:pPr>
        <w:rPr>
          <w:sz w:val="28"/>
          <w:szCs w:val="28"/>
        </w:rPr>
      </w:pPr>
      <w:r>
        <w:rPr>
          <w:sz w:val="28"/>
          <w:szCs w:val="28"/>
        </w:rPr>
        <w:t>FAT -&gt; THE FATTEST</w:t>
      </w:r>
    </w:p>
    <w:p w:rsidR="004F6251" w:rsidRDefault="004F6251" w:rsidP="005C1BF0">
      <w:pPr>
        <w:rPr>
          <w:sz w:val="28"/>
          <w:szCs w:val="28"/>
        </w:rPr>
      </w:pPr>
      <w:r>
        <w:rPr>
          <w:sz w:val="28"/>
          <w:szCs w:val="28"/>
        </w:rPr>
        <w:t>BIG -&gt; THE BIGGEST</w:t>
      </w:r>
    </w:p>
    <w:p w:rsidR="004F6251" w:rsidRDefault="004F6251" w:rsidP="005C1BF0">
      <w:pPr>
        <w:rPr>
          <w:sz w:val="28"/>
          <w:szCs w:val="28"/>
        </w:rPr>
      </w:pPr>
      <w:r>
        <w:rPr>
          <w:sz w:val="28"/>
          <w:szCs w:val="28"/>
        </w:rPr>
        <w:t>SAD -&gt; THE SADDEST</w:t>
      </w:r>
    </w:p>
    <w:p w:rsidR="004F6251" w:rsidRDefault="004F6251" w:rsidP="005C1BF0">
      <w:pPr>
        <w:rPr>
          <w:sz w:val="28"/>
          <w:szCs w:val="28"/>
        </w:rPr>
      </w:pPr>
      <w:r>
        <w:rPr>
          <w:sz w:val="28"/>
          <w:szCs w:val="28"/>
        </w:rPr>
        <w:lastRenderedPageBreak/>
        <w:t xml:space="preserve">Se, invece, l’aggettivo è più lungo ed è formato da due o più sillabe, si deve anteporre the </w:t>
      </w:r>
      <w:proofErr w:type="spellStart"/>
      <w:r>
        <w:rPr>
          <w:sz w:val="28"/>
          <w:szCs w:val="28"/>
        </w:rPr>
        <w:t>most</w:t>
      </w:r>
      <w:proofErr w:type="spellEnd"/>
      <w:r>
        <w:rPr>
          <w:sz w:val="28"/>
          <w:szCs w:val="28"/>
        </w:rPr>
        <w:t xml:space="preserve"> all’aggettivo.</w:t>
      </w:r>
    </w:p>
    <w:p w:rsidR="004F6251" w:rsidRDefault="004F6251" w:rsidP="005C1BF0">
      <w:pPr>
        <w:rPr>
          <w:sz w:val="28"/>
          <w:szCs w:val="28"/>
        </w:rPr>
      </w:pPr>
      <w:r>
        <w:rPr>
          <w:sz w:val="28"/>
          <w:szCs w:val="28"/>
        </w:rPr>
        <w:t>Esempi:</w:t>
      </w:r>
    </w:p>
    <w:p w:rsidR="004F6251" w:rsidRDefault="004F6251" w:rsidP="005C1BF0">
      <w:pPr>
        <w:rPr>
          <w:sz w:val="28"/>
          <w:szCs w:val="28"/>
        </w:rPr>
      </w:pPr>
      <w:r>
        <w:rPr>
          <w:sz w:val="28"/>
          <w:szCs w:val="28"/>
        </w:rPr>
        <w:t>IMPORTANT -&gt; THE MOST IMPORTANT</w:t>
      </w:r>
    </w:p>
    <w:p w:rsidR="004F6251" w:rsidRDefault="004F6251" w:rsidP="005C1BF0">
      <w:pPr>
        <w:rPr>
          <w:sz w:val="28"/>
          <w:szCs w:val="28"/>
        </w:rPr>
      </w:pPr>
      <w:r>
        <w:rPr>
          <w:sz w:val="28"/>
          <w:szCs w:val="28"/>
        </w:rPr>
        <w:t>EXPENSIVE -&gt; THE MOST EXPENSIVE</w:t>
      </w:r>
    </w:p>
    <w:p w:rsidR="004F6251" w:rsidRDefault="004F6251" w:rsidP="005C1BF0">
      <w:pPr>
        <w:rPr>
          <w:sz w:val="28"/>
          <w:szCs w:val="28"/>
        </w:rPr>
      </w:pPr>
      <w:r>
        <w:rPr>
          <w:sz w:val="28"/>
          <w:szCs w:val="28"/>
        </w:rPr>
        <w:t>Valgono le stesse regole che abbiamo imparato riguardo i comparativi.</w:t>
      </w:r>
    </w:p>
    <w:p w:rsidR="004F6251" w:rsidRDefault="004F6251" w:rsidP="005C1BF0">
      <w:pPr>
        <w:rPr>
          <w:sz w:val="28"/>
          <w:szCs w:val="28"/>
        </w:rPr>
      </w:pPr>
      <w:r>
        <w:rPr>
          <w:sz w:val="28"/>
          <w:szCs w:val="28"/>
        </w:rPr>
        <w:t>Se l’aggettivo termina con una consonante prima della –y, la –y viene sostituita dalla –i e si aggiunge –est.</w:t>
      </w:r>
    </w:p>
    <w:p w:rsidR="004F6251" w:rsidRDefault="004F6251" w:rsidP="005C1BF0">
      <w:pPr>
        <w:rPr>
          <w:sz w:val="28"/>
          <w:szCs w:val="28"/>
        </w:rPr>
      </w:pPr>
      <w:r>
        <w:rPr>
          <w:sz w:val="28"/>
          <w:szCs w:val="28"/>
        </w:rPr>
        <w:t>Esempi:</w:t>
      </w:r>
    </w:p>
    <w:p w:rsidR="004F6251" w:rsidRDefault="004F6251" w:rsidP="005C1BF0">
      <w:pPr>
        <w:rPr>
          <w:sz w:val="28"/>
          <w:szCs w:val="28"/>
        </w:rPr>
      </w:pPr>
      <w:r>
        <w:rPr>
          <w:sz w:val="28"/>
          <w:szCs w:val="28"/>
        </w:rPr>
        <w:t>HAPPY -&gt; THE HAPPIEST</w:t>
      </w:r>
    </w:p>
    <w:p w:rsidR="004F6251" w:rsidRDefault="004F6251" w:rsidP="005C1BF0">
      <w:pPr>
        <w:rPr>
          <w:sz w:val="28"/>
          <w:szCs w:val="28"/>
        </w:rPr>
      </w:pPr>
      <w:r>
        <w:rPr>
          <w:sz w:val="28"/>
          <w:szCs w:val="28"/>
        </w:rPr>
        <w:t>BUSY -&gt; THE BUSIEST</w:t>
      </w:r>
    </w:p>
    <w:p w:rsidR="004F6251" w:rsidRDefault="004F6251" w:rsidP="005C1BF0">
      <w:pPr>
        <w:rPr>
          <w:sz w:val="28"/>
          <w:szCs w:val="28"/>
        </w:rPr>
      </w:pPr>
      <w:r>
        <w:rPr>
          <w:sz w:val="28"/>
          <w:szCs w:val="28"/>
        </w:rPr>
        <w:t>Quindi, anche se l’aggettivo termina in –e, si aggiunge solo –st.</w:t>
      </w:r>
    </w:p>
    <w:p w:rsidR="004F6251" w:rsidRDefault="004F6251" w:rsidP="005C1BF0">
      <w:pPr>
        <w:rPr>
          <w:sz w:val="28"/>
          <w:szCs w:val="28"/>
        </w:rPr>
      </w:pPr>
      <w:r>
        <w:rPr>
          <w:sz w:val="28"/>
          <w:szCs w:val="28"/>
        </w:rPr>
        <w:t>SIMPLE -&gt; THE SIMPLEST</w:t>
      </w:r>
    </w:p>
    <w:p w:rsidR="004F6251" w:rsidRDefault="004F6251" w:rsidP="005C1BF0">
      <w:pPr>
        <w:rPr>
          <w:sz w:val="28"/>
          <w:szCs w:val="28"/>
        </w:rPr>
      </w:pPr>
      <w:proofErr w:type="gramStart"/>
      <w:r>
        <w:rPr>
          <w:sz w:val="28"/>
          <w:szCs w:val="28"/>
        </w:rPr>
        <w:t>E’</w:t>
      </w:r>
      <w:proofErr w:type="gramEnd"/>
      <w:r>
        <w:rPr>
          <w:sz w:val="28"/>
          <w:szCs w:val="28"/>
        </w:rPr>
        <w:t xml:space="preserve"> importantissimo mettere il THE prima del superlativo. Anche in italiano, diciamo “il più alto”, “il più grande”, quando ci riferiamo al superlativo. Inoltre, non c’è il secondo termine di paragone, quindi non troveremo il THAN, ma possiamo trovare OF, perché ci riferiamo sempre ad un’unità all’interno DI un gruppo.</w:t>
      </w:r>
    </w:p>
    <w:p w:rsidR="004F6251" w:rsidRDefault="004F6251" w:rsidP="005C1BF0">
      <w:pPr>
        <w:rPr>
          <w:sz w:val="28"/>
          <w:szCs w:val="28"/>
        </w:rPr>
      </w:pPr>
      <w:r>
        <w:rPr>
          <w:sz w:val="28"/>
          <w:szCs w:val="28"/>
        </w:rPr>
        <w:t>Esempi:</w:t>
      </w:r>
    </w:p>
    <w:p w:rsidR="004F6251" w:rsidRDefault="004F6251" w:rsidP="005C1BF0">
      <w:pPr>
        <w:rPr>
          <w:sz w:val="28"/>
          <w:szCs w:val="28"/>
        </w:rPr>
      </w:pPr>
      <w:r>
        <w:rPr>
          <w:sz w:val="28"/>
          <w:szCs w:val="28"/>
        </w:rPr>
        <w:t xml:space="preserve">Lucy </w:t>
      </w:r>
      <w:proofErr w:type="spellStart"/>
      <w:r>
        <w:rPr>
          <w:sz w:val="28"/>
          <w:szCs w:val="28"/>
        </w:rPr>
        <w:t>is</w:t>
      </w:r>
      <w:proofErr w:type="spellEnd"/>
      <w:r>
        <w:rPr>
          <w:sz w:val="28"/>
          <w:szCs w:val="28"/>
        </w:rPr>
        <w:t xml:space="preserve"> the </w:t>
      </w:r>
      <w:proofErr w:type="spellStart"/>
      <w:r>
        <w:rPr>
          <w:sz w:val="28"/>
          <w:szCs w:val="28"/>
        </w:rPr>
        <w:t>tallest</w:t>
      </w:r>
      <w:proofErr w:type="spellEnd"/>
      <w:r>
        <w:rPr>
          <w:sz w:val="28"/>
          <w:szCs w:val="28"/>
        </w:rPr>
        <w:t xml:space="preserve"> girl of the </w:t>
      </w:r>
      <w:proofErr w:type="spellStart"/>
      <w:r>
        <w:rPr>
          <w:sz w:val="28"/>
          <w:szCs w:val="28"/>
        </w:rPr>
        <w:t>class</w:t>
      </w:r>
      <w:proofErr w:type="spellEnd"/>
      <w:r>
        <w:rPr>
          <w:sz w:val="28"/>
          <w:szCs w:val="28"/>
        </w:rPr>
        <w:t xml:space="preserve">/in the </w:t>
      </w:r>
      <w:proofErr w:type="spellStart"/>
      <w:r>
        <w:rPr>
          <w:sz w:val="28"/>
          <w:szCs w:val="28"/>
        </w:rPr>
        <w:t>class</w:t>
      </w:r>
      <w:proofErr w:type="spellEnd"/>
      <w:r>
        <w:rPr>
          <w:sz w:val="28"/>
          <w:szCs w:val="28"/>
        </w:rPr>
        <w:t>.</w:t>
      </w:r>
    </w:p>
    <w:p w:rsidR="004F6251" w:rsidRDefault="004F6251" w:rsidP="005C1BF0">
      <w:pPr>
        <w:rPr>
          <w:sz w:val="28"/>
          <w:szCs w:val="28"/>
        </w:rPr>
      </w:pPr>
      <w:r>
        <w:rPr>
          <w:sz w:val="28"/>
          <w:szCs w:val="28"/>
        </w:rPr>
        <w:t>(Lucy è la ragazza più alta della classe.)</w:t>
      </w:r>
    </w:p>
    <w:p w:rsidR="004F6251" w:rsidRDefault="004F6251" w:rsidP="005C1BF0">
      <w:pPr>
        <w:rPr>
          <w:sz w:val="28"/>
          <w:szCs w:val="28"/>
        </w:rPr>
      </w:pPr>
      <w:r>
        <w:rPr>
          <w:sz w:val="28"/>
          <w:szCs w:val="28"/>
        </w:rPr>
        <w:t xml:space="preserve">The Po </w:t>
      </w:r>
      <w:proofErr w:type="spellStart"/>
      <w:r>
        <w:rPr>
          <w:sz w:val="28"/>
          <w:szCs w:val="28"/>
        </w:rPr>
        <w:t>is</w:t>
      </w:r>
      <w:proofErr w:type="spellEnd"/>
      <w:r>
        <w:rPr>
          <w:sz w:val="28"/>
          <w:szCs w:val="28"/>
        </w:rPr>
        <w:t xml:space="preserve"> the </w:t>
      </w:r>
      <w:proofErr w:type="spellStart"/>
      <w:r>
        <w:rPr>
          <w:sz w:val="28"/>
          <w:szCs w:val="28"/>
        </w:rPr>
        <w:t>longest</w:t>
      </w:r>
      <w:proofErr w:type="spellEnd"/>
      <w:r>
        <w:rPr>
          <w:sz w:val="28"/>
          <w:szCs w:val="28"/>
        </w:rPr>
        <w:t xml:space="preserve"> </w:t>
      </w:r>
      <w:proofErr w:type="spellStart"/>
      <w:r>
        <w:rPr>
          <w:sz w:val="28"/>
          <w:szCs w:val="28"/>
        </w:rPr>
        <w:t>river</w:t>
      </w:r>
      <w:proofErr w:type="spellEnd"/>
      <w:r>
        <w:rPr>
          <w:sz w:val="28"/>
          <w:szCs w:val="28"/>
        </w:rPr>
        <w:t xml:space="preserve"> in </w:t>
      </w:r>
      <w:proofErr w:type="spellStart"/>
      <w:r>
        <w:rPr>
          <w:sz w:val="28"/>
          <w:szCs w:val="28"/>
        </w:rPr>
        <w:t>Italy</w:t>
      </w:r>
      <w:proofErr w:type="spellEnd"/>
      <w:r>
        <w:rPr>
          <w:sz w:val="28"/>
          <w:szCs w:val="28"/>
        </w:rPr>
        <w:t>.</w:t>
      </w:r>
    </w:p>
    <w:p w:rsidR="004F6251" w:rsidRDefault="004F6251" w:rsidP="005C1BF0">
      <w:pPr>
        <w:rPr>
          <w:sz w:val="28"/>
          <w:szCs w:val="28"/>
        </w:rPr>
      </w:pPr>
      <w:r>
        <w:rPr>
          <w:sz w:val="28"/>
          <w:szCs w:val="28"/>
        </w:rPr>
        <w:t>(Il fiume Po è il più lungo in Italia.)</w:t>
      </w:r>
    </w:p>
    <w:p w:rsidR="004F6251" w:rsidRDefault="004F6251" w:rsidP="005C1BF0">
      <w:pPr>
        <w:rPr>
          <w:sz w:val="28"/>
          <w:szCs w:val="28"/>
        </w:rPr>
      </w:pPr>
    </w:p>
    <w:p w:rsidR="004F6251" w:rsidRDefault="004F6251" w:rsidP="005C1BF0">
      <w:pPr>
        <w:rPr>
          <w:b/>
          <w:sz w:val="28"/>
          <w:szCs w:val="28"/>
        </w:rPr>
      </w:pPr>
      <w:r>
        <w:rPr>
          <w:b/>
          <w:sz w:val="28"/>
          <w:szCs w:val="28"/>
        </w:rPr>
        <w:t>Adesso vi lascio degli esercizi da fare anche sul superlativo.</w:t>
      </w:r>
    </w:p>
    <w:p w:rsidR="004F6251" w:rsidRDefault="004F6251" w:rsidP="005C1BF0">
      <w:pPr>
        <w:rPr>
          <w:b/>
          <w:sz w:val="28"/>
          <w:szCs w:val="28"/>
        </w:rPr>
      </w:pPr>
      <w:r>
        <w:rPr>
          <w:b/>
          <w:sz w:val="28"/>
          <w:szCs w:val="28"/>
        </w:rPr>
        <w:t>Se avete qualche dubbio, chiamatemi o scrivetemi, ne riparleremo comunque durante la prossima videochiamata.</w:t>
      </w:r>
    </w:p>
    <w:p w:rsidR="004F6251" w:rsidRDefault="004F6251" w:rsidP="005C1BF0">
      <w:pPr>
        <w:rPr>
          <w:b/>
          <w:sz w:val="28"/>
          <w:szCs w:val="28"/>
        </w:rPr>
      </w:pPr>
      <w:r>
        <w:rPr>
          <w:b/>
          <w:sz w:val="28"/>
          <w:szCs w:val="28"/>
        </w:rPr>
        <w:t>Esercizi pagina 92, n.5-7-8.</w:t>
      </w:r>
    </w:p>
    <w:p w:rsidR="004F6251" w:rsidRPr="004F6251" w:rsidRDefault="004F6251" w:rsidP="005C1BF0">
      <w:pPr>
        <w:rPr>
          <w:b/>
          <w:sz w:val="28"/>
          <w:szCs w:val="28"/>
        </w:rPr>
      </w:pPr>
      <w:proofErr w:type="spellStart"/>
      <w:r>
        <w:rPr>
          <w:b/>
          <w:sz w:val="28"/>
          <w:szCs w:val="28"/>
        </w:rPr>
        <w:t>Have</w:t>
      </w:r>
      <w:proofErr w:type="spellEnd"/>
      <w:r>
        <w:rPr>
          <w:b/>
          <w:sz w:val="28"/>
          <w:szCs w:val="28"/>
        </w:rPr>
        <w:t xml:space="preserve"> a </w:t>
      </w:r>
      <w:proofErr w:type="spellStart"/>
      <w:r>
        <w:rPr>
          <w:b/>
          <w:sz w:val="28"/>
          <w:szCs w:val="28"/>
        </w:rPr>
        <w:t>nice</w:t>
      </w:r>
      <w:proofErr w:type="spellEnd"/>
      <w:r>
        <w:rPr>
          <w:b/>
          <w:sz w:val="28"/>
          <w:szCs w:val="28"/>
        </w:rPr>
        <w:t xml:space="preserve"> </w:t>
      </w:r>
      <w:proofErr w:type="spellStart"/>
      <w:r>
        <w:rPr>
          <w:b/>
          <w:sz w:val="28"/>
          <w:szCs w:val="28"/>
        </w:rPr>
        <w:t>day</w:t>
      </w:r>
      <w:proofErr w:type="spellEnd"/>
      <w:r>
        <w:rPr>
          <w:b/>
          <w:sz w:val="28"/>
          <w:szCs w:val="28"/>
        </w:rPr>
        <w:t>!</w:t>
      </w:r>
    </w:p>
    <w:p w:rsidR="004F6251" w:rsidRDefault="004F6251" w:rsidP="005C1BF0">
      <w:pPr>
        <w:rPr>
          <w:sz w:val="28"/>
          <w:szCs w:val="28"/>
        </w:rPr>
      </w:pPr>
    </w:p>
    <w:p w:rsidR="004F6251" w:rsidRPr="005C1BF0" w:rsidRDefault="004F6251" w:rsidP="005C1BF0">
      <w:pPr>
        <w:rPr>
          <w:sz w:val="28"/>
          <w:szCs w:val="28"/>
        </w:rPr>
      </w:pPr>
    </w:p>
    <w:p w:rsidR="005C1BF0" w:rsidRPr="005C1BF0" w:rsidRDefault="005C1BF0">
      <w:pPr>
        <w:rPr>
          <w:b/>
          <w:sz w:val="28"/>
          <w:szCs w:val="28"/>
        </w:rPr>
      </w:pPr>
      <w:bookmarkStart w:id="0" w:name="_GoBack"/>
      <w:bookmarkEnd w:id="0"/>
    </w:p>
    <w:sectPr w:rsidR="005C1BF0" w:rsidRPr="005C1B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D10A2"/>
    <w:multiLevelType w:val="hybridMultilevel"/>
    <w:tmpl w:val="52306C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93"/>
    <w:rsid w:val="001E418E"/>
    <w:rsid w:val="00381793"/>
    <w:rsid w:val="004F6251"/>
    <w:rsid w:val="005C1B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AA4E"/>
  <w15:chartTrackingRefBased/>
  <w15:docId w15:val="{AB635A74-786E-4BDA-A902-B0720E5C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1BF0"/>
    <w:pPr>
      <w:ind w:left="720"/>
      <w:contextualSpacing/>
    </w:pPr>
  </w:style>
  <w:style w:type="character" w:styleId="Enfasicorsivo">
    <w:name w:val="Emphasis"/>
    <w:basedOn w:val="Carpredefinitoparagrafo"/>
    <w:uiPriority w:val="20"/>
    <w:qFormat/>
    <w:rsid w:val="005C1B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2041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Maria Calabrese</dc:creator>
  <cp:keywords/>
  <dc:description/>
  <cp:lastModifiedBy>Rosa Maria Calabrese</cp:lastModifiedBy>
  <cp:revision>2</cp:revision>
  <dcterms:created xsi:type="dcterms:W3CDTF">2020-03-26T17:29:00Z</dcterms:created>
  <dcterms:modified xsi:type="dcterms:W3CDTF">2020-03-26T17:48:00Z</dcterms:modified>
</cp:coreProperties>
</file>